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4C3" w:rsidRDefault="00E544C3" w:rsidP="00E544C3">
      <w:pPr>
        <w:pStyle w:val="StandardWeb"/>
        <w:spacing w:line="256" w:lineRule="auto"/>
      </w:pPr>
      <w:r>
        <w:rPr>
          <w:rStyle w:val="Fett"/>
          <w:rFonts w:ascii="Arial" w:hAnsi="Arial" w:cs="Arial"/>
          <w:sz w:val="20"/>
          <w:szCs w:val="20"/>
        </w:rPr>
        <w:t>Info zum Schmerzkongress „Schmerzforum Niederbayern 5.0.“</w:t>
      </w:r>
    </w:p>
    <w:p w:rsidR="00E544C3" w:rsidRDefault="00E544C3" w:rsidP="00E544C3">
      <w:pPr>
        <w:pStyle w:val="StandardWeb"/>
        <w:spacing w:line="256" w:lineRule="auto"/>
      </w:pPr>
      <w:r>
        <w:rPr>
          <w:rFonts w:ascii="Arial" w:hAnsi="Arial" w:cs="Arial"/>
          <w:sz w:val="20"/>
          <w:szCs w:val="20"/>
        </w:rPr>
        <w:t>Samstag, 10.05.2025 ab 9 Uhr im Interdisziplinären Rücken- und Schmerzzentrum Bad Füssing</w:t>
      </w:r>
    </w:p>
    <w:p w:rsidR="00E544C3" w:rsidRDefault="00E544C3" w:rsidP="00E544C3">
      <w:pPr>
        <w:pStyle w:val="StandardWeb"/>
        <w:spacing w:line="256" w:lineRule="auto"/>
      </w:pPr>
      <w:r>
        <w:rPr>
          <w:rStyle w:val="Fett"/>
          <w:rFonts w:ascii="Arial" w:hAnsi="Arial" w:cs="Arial"/>
          <w:sz w:val="20"/>
          <w:szCs w:val="20"/>
        </w:rPr>
        <w:t>Programmhighlights</w:t>
      </w:r>
    </w:p>
    <w:p w:rsidR="00E544C3" w:rsidRDefault="00E544C3" w:rsidP="00E544C3">
      <w:pPr>
        <w:pStyle w:val="StandardWeb"/>
        <w:spacing w:line="256" w:lineRule="auto"/>
      </w:pPr>
      <w:r>
        <w:rPr>
          <w:rFonts w:ascii="Arial" w:hAnsi="Arial" w:cs="Arial"/>
          <w:sz w:val="20"/>
          <w:szCs w:val="20"/>
        </w:rPr>
        <w:t xml:space="preserve">Update Migräne-Therapie, Cannabis-Einsatz von der Theorie in die Praxis, Neuropathischer Schmerz. Das vollständige Programm finden Sie unter </w:t>
      </w:r>
      <w:hyperlink r:id="rId5" w:history="1">
        <w:r>
          <w:rPr>
            <w:rStyle w:val="Hyperlink"/>
            <w:rFonts w:ascii="Arial" w:hAnsi="Arial" w:cs="Arial"/>
            <w:sz w:val="20"/>
            <w:szCs w:val="20"/>
          </w:rPr>
          <w:t>www.schmerzforum-niederbayern.de</w:t>
        </w:r>
      </w:hyperlink>
    </w:p>
    <w:p w:rsidR="00E544C3" w:rsidRDefault="00E544C3" w:rsidP="00E544C3">
      <w:pPr>
        <w:pStyle w:val="StandardWeb"/>
        <w:spacing w:line="256" w:lineRule="auto"/>
      </w:pPr>
      <w:r>
        <w:rPr>
          <w:rFonts w:ascii="Arial" w:hAnsi="Arial" w:cs="Arial"/>
          <w:sz w:val="20"/>
          <w:szCs w:val="20"/>
        </w:rPr>
        <w:t xml:space="preserve">8 Fortbildungspunkte für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Ärzt:innen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 (BLÄK)</w:t>
      </w:r>
    </w:p>
    <w:p w:rsidR="00E544C3" w:rsidRDefault="00E544C3" w:rsidP="00E544C3">
      <w:pPr>
        <w:pStyle w:val="StandardWeb"/>
        <w:spacing w:line="256" w:lineRule="auto"/>
      </w:pPr>
      <w:r>
        <w:rPr>
          <w:rStyle w:val="Fett"/>
          <w:rFonts w:ascii="Arial" w:hAnsi="Arial" w:cs="Arial"/>
          <w:sz w:val="20"/>
          <w:szCs w:val="20"/>
        </w:rPr>
        <w:t>Veranstaltungsleiter</w:t>
      </w:r>
    </w:p>
    <w:p w:rsidR="00E544C3" w:rsidRDefault="00E544C3" w:rsidP="00E544C3">
      <w:pPr>
        <w:pStyle w:val="StandardWeb"/>
        <w:spacing w:line="256" w:lineRule="auto"/>
      </w:pPr>
      <w:r>
        <w:rPr>
          <w:rStyle w:val="Fett"/>
          <w:sz w:val="20"/>
          <w:szCs w:val="20"/>
        </w:rPr>
        <w:t>Dr. med. Oliver O. Wolf</w:t>
      </w:r>
      <w:r>
        <w:br/>
      </w:r>
      <w:r>
        <w:rPr>
          <w:rFonts w:ascii="Arial" w:hAnsi="Arial" w:cs="Arial"/>
          <w:sz w:val="20"/>
          <w:szCs w:val="20"/>
        </w:rPr>
        <w:t>Facharzt für Orthopädie und Unfallchirurgie, Spezielle Schmerztherapie,</w:t>
      </w:r>
      <w:r>
        <w:br/>
      </w:r>
      <w:r>
        <w:rPr>
          <w:rFonts w:ascii="Arial" w:hAnsi="Arial" w:cs="Arial"/>
          <w:sz w:val="20"/>
          <w:szCs w:val="20"/>
        </w:rPr>
        <w:t>Chefarzt Interdisziplinäres Rücken- und Schmerzzentrum </w:t>
      </w:r>
    </w:p>
    <w:p w:rsidR="00E544C3" w:rsidRDefault="00E544C3" w:rsidP="00E544C3">
      <w:pPr>
        <w:pStyle w:val="StandardWeb"/>
        <w:spacing w:line="256" w:lineRule="auto"/>
      </w:pPr>
      <w:r>
        <w:rPr>
          <w:rFonts w:ascii="Arial" w:hAnsi="Arial" w:cs="Arial"/>
          <w:sz w:val="20"/>
          <w:szCs w:val="20"/>
        </w:rPr>
        <w:t>Chefarzt Ambulantes Praxiszentrum für Orthopädie und</w:t>
      </w:r>
      <w:bookmarkStart w:id="0" w:name="_GoBack"/>
      <w:bookmarkEnd w:id="0"/>
      <w:r>
        <w:br/>
      </w:r>
      <w:r>
        <w:rPr>
          <w:rFonts w:ascii="Arial" w:hAnsi="Arial" w:cs="Arial"/>
          <w:sz w:val="20"/>
          <w:szCs w:val="20"/>
        </w:rPr>
        <w:t>spezielle Schmerztherapie Johannesbad Fachklinik Bad Füssing</w:t>
      </w:r>
    </w:p>
    <w:p w:rsidR="00E544C3" w:rsidRDefault="00E544C3" w:rsidP="00E544C3">
      <w:pPr>
        <w:pStyle w:val="StandardWeb"/>
        <w:spacing w:line="256" w:lineRule="auto"/>
      </w:pPr>
      <w:proofErr w:type="spellStart"/>
      <w:proofErr w:type="gramStart"/>
      <w:r>
        <w:rPr>
          <w:rStyle w:val="Fett"/>
          <w:rFonts w:ascii="Arial" w:hAnsi="Arial" w:cs="Arial"/>
          <w:sz w:val="20"/>
          <w:szCs w:val="20"/>
        </w:rPr>
        <w:t>Referent:innen</w:t>
      </w:r>
      <w:proofErr w:type="spellEnd"/>
      <w:proofErr w:type="gramEnd"/>
    </w:p>
    <w:p w:rsidR="00E544C3" w:rsidRDefault="00E544C3" w:rsidP="00E544C3">
      <w:pPr>
        <w:pStyle w:val="StandardWeb"/>
        <w:spacing w:line="256" w:lineRule="auto"/>
      </w:pPr>
      <w:r>
        <w:rPr>
          <w:rStyle w:val="Fett"/>
          <w:rFonts w:ascii="Arial" w:hAnsi="Arial" w:cs="Arial"/>
          <w:sz w:val="20"/>
          <w:szCs w:val="20"/>
        </w:rPr>
        <w:t>Priv.-</w:t>
      </w:r>
      <w:proofErr w:type="spellStart"/>
      <w:r>
        <w:rPr>
          <w:rStyle w:val="Fett"/>
          <w:rFonts w:ascii="Arial" w:hAnsi="Arial" w:cs="Arial"/>
          <w:sz w:val="20"/>
          <w:szCs w:val="20"/>
        </w:rPr>
        <w:t>Doz</w:t>
      </w:r>
      <w:proofErr w:type="spellEnd"/>
      <w:r>
        <w:rPr>
          <w:rStyle w:val="Fett"/>
          <w:rFonts w:ascii="Arial" w:hAnsi="Arial" w:cs="Arial"/>
          <w:sz w:val="20"/>
          <w:szCs w:val="20"/>
        </w:rPr>
        <w:t xml:space="preserve">. Dr. </w:t>
      </w:r>
      <w:proofErr w:type="spellStart"/>
      <w:r>
        <w:rPr>
          <w:rStyle w:val="Fett"/>
          <w:rFonts w:ascii="Arial" w:hAnsi="Arial" w:cs="Arial"/>
          <w:sz w:val="20"/>
          <w:szCs w:val="20"/>
        </w:rPr>
        <w:t>med</w:t>
      </w:r>
      <w:proofErr w:type="spellEnd"/>
      <w:r>
        <w:rPr>
          <w:rStyle w:val="Fett"/>
          <w:rFonts w:ascii="Arial" w:hAnsi="Arial" w:cs="Arial"/>
          <w:sz w:val="20"/>
          <w:szCs w:val="20"/>
        </w:rPr>
        <w:t xml:space="preserve"> Stefanie </w:t>
      </w:r>
      <w:proofErr w:type="spellStart"/>
      <w:r>
        <w:rPr>
          <w:rStyle w:val="Fett"/>
          <w:rFonts w:ascii="Arial" w:hAnsi="Arial" w:cs="Arial"/>
          <w:sz w:val="20"/>
          <w:szCs w:val="20"/>
        </w:rPr>
        <w:t>Förderreuther</w:t>
      </w:r>
      <w:proofErr w:type="spellEnd"/>
      <w:r>
        <w:br/>
      </w:r>
      <w:r>
        <w:rPr>
          <w:rFonts w:ascii="Arial" w:hAnsi="Arial" w:cs="Arial"/>
          <w:sz w:val="20"/>
          <w:szCs w:val="20"/>
        </w:rPr>
        <w:t>Fachärztin für Neurologie, Kopfschmerzzertifikat der DMKG,</w:t>
      </w:r>
      <w:r>
        <w:br/>
      </w:r>
      <w:r>
        <w:rPr>
          <w:rFonts w:ascii="Arial" w:hAnsi="Arial" w:cs="Arial"/>
          <w:sz w:val="20"/>
          <w:szCs w:val="20"/>
        </w:rPr>
        <w:t xml:space="preserve">Leiterin des Neurologischen </w:t>
      </w:r>
      <w:proofErr w:type="spellStart"/>
      <w:r>
        <w:rPr>
          <w:rFonts w:ascii="Arial" w:hAnsi="Arial" w:cs="Arial"/>
          <w:sz w:val="20"/>
          <w:szCs w:val="20"/>
        </w:rPr>
        <w:t>Konsiliardienstes</w:t>
      </w:r>
      <w:proofErr w:type="spellEnd"/>
      <w:r>
        <w:rPr>
          <w:rFonts w:ascii="Arial" w:hAnsi="Arial" w:cs="Arial"/>
          <w:sz w:val="20"/>
          <w:szCs w:val="20"/>
        </w:rPr>
        <w:t xml:space="preserve"> am Innenstadtklinikum der LMU München</w:t>
      </w:r>
    </w:p>
    <w:p w:rsidR="00E544C3" w:rsidRDefault="00E544C3" w:rsidP="00E544C3">
      <w:pPr>
        <w:pStyle w:val="StandardWeb"/>
        <w:spacing w:line="256" w:lineRule="auto"/>
      </w:pPr>
      <w:r>
        <w:rPr>
          <w:rFonts w:ascii="Arial" w:hAnsi="Arial" w:cs="Arial"/>
          <w:sz w:val="20"/>
          <w:szCs w:val="20"/>
        </w:rPr>
        <w:t>Leiterin Kopfschmerzambulanz der Neurologischen Klinik der LMU München</w:t>
      </w:r>
      <w:r>
        <w:br/>
      </w:r>
      <w:r>
        <w:rPr>
          <w:rFonts w:ascii="Arial" w:hAnsi="Arial" w:cs="Arial"/>
          <w:sz w:val="20"/>
          <w:szCs w:val="20"/>
        </w:rPr>
        <w:t>spezielle Schmerztherapie Johannesbad Fachklinik Bad Füssing </w:t>
      </w:r>
    </w:p>
    <w:p w:rsidR="00E544C3" w:rsidRDefault="00E544C3" w:rsidP="00E544C3">
      <w:pPr>
        <w:pStyle w:val="StandardWeb"/>
        <w:spacing w:line="256" w:lineRule="auto"/>
      </w:pPr>
      <w:r>
        <w:rPr>
          <w:rStyle w:val="Fett"/>
          <w:rFonts w:ascii="Arial" w:hAnsi="Arial" w:cs="Arial"/>
          <w:sz w:val="20"/>
          <w:szCs w:val="20"/>
        </w:rPr>
        <w:t xml:space="preserve">Prof. Dr. med. Christian </w:t>
      </w:r>
      <w:proofErr w:type="spellStart"/>
      <w:r>
        <w:rPr>
          <w:rStyle w:val="Fett"/>
          <w:rFonts w:ascii="Arial" w:hAnsi="Arial" w:cs="Arial"/>
          <w:sz w:val="20"/>
          <w:szCs w:val="20"/>
        </w:rPr>
        <w:t>Maihöfner</w:t>
      </w:r>
      <w:proofErr w:type="spellEnd"/>
      <w:r>
        <w:br/>
      </w:r>
      <w:r>
        <w:rPr>
          <w:rFonts w:ascii="Arial" w:hAnsi="Arial" w:cs="Arial"/>
          <w:sz w:val="20"/>
          <w:szCs w:val="20"/>
        </w:rPr>
        <w:t>Facharzt für Neurologie, Intensivmedizin, Geriatrie, Spezielle Schmerztherapie,</w:t>
      </w:r>
    </w:p>
    <w:p w:rsidR="00E544C3" w:rsidRDefault="00E544C3" w:rsidP="00E544C3">
      <w:pPr>
        <w:pStyle w:val="StandardWeb"/>
        <w:spacing w:line="256" w:lineRule="auto"/>
      </w:pPr>
      <w:r>
        <w:rPr>
          <w:rFonts w:ascii="Arial" w:hAnsi="Arial" w:cs="Arial"/>
          <w:sz w:val="20"/>
          <w:szCs w:val="20"/>
        </w:rPr>
        <w:t>Chefarzt/Ärztliche Leitung Neurologie Klinikum Fürth </w:t>
      </w:r>
    </w:p>
    <w:p w:rsidR="00E544C3" w:rsidRDefault="00E544C3" w:rsidP="00E544C3">
      <w:pPr>
        <w:pStyle w:val="StandardWeb"/>
        <w:spacing w:line="256" w:lineRule="auto"/>
      </w:pPr>
      <w:r>
        <w:rPr>
          <w:rStyle w:val="Fett"/>
          <w:rFonts w:ascii="Arial" w:hAnsi="Arial" w:cs="Arial"/>
          <w:sz w:val="20"/>
          <w:szCs w:val="20"/>
        </w:rPr>
        <w:t>Dr. med. Helmut Gockel</w:t>
      </w:r>
      <w:r>
        <w:br/>
      </w:r>
      <w:r>
        <w:rPr>
          <w:rFonts w:ascii="Arial" w:hAnsi="Arial" w:cs="Arial"/>
          <w:sz w:val="20"/>
          <w:szCs w:val="20"/>
        </w:rPr>
        <w:t>Spezielle Schmerztherapie</w:t>
      </w:r>
      <w:r>
        <w:br/>
      </w:r>
      <w:r>
        <w:rPr>
          <w:rFonts w:ascii="Arial" w:hAnsi="Arial" w:cs="Arial"/>
          <w:sz w:val="20"/>
          <w:szCs w:val="20"/>
        </w:rPr>
        <w:t xml:space="preserve">Praxissitz: Weilheim in </w:t>
      </w:r>
      <w:proofErr w:type="spellStart"/>
      <w:r>
        <w:rPr>
          <w:rFonts w:ascii="Arial" w:hAnsi="Arial" w:cs="Arial"/>
          <w:sz w:val="20"/>
          <w:szCs w:val="20"/>
        </w:rPr>
        <w:t>Obb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E544C3" w:rsidRDefault="00E544C3" w:rsidP="00E544C3">
      <w:pPr>
        <w:pStyle w:val="StandardWeb"/>
        <w:spacing w:line="256" w:lineRule="auto"/>
      </w:pPr>
      <w:r>
        <w:rPr>
          <w:rStyle w:val="Fett"/>
          <w:rFonts w:ascii="Arial" w:hAnsi="Arial" w:cs="Arial"/>
          <w:sz w:val="20"/>
          <w:szCs w:val="20"/>
        </w:rPr>
        <w:t>Alexander Huber</w:t>
      </w:r>
      <w:r>
        <w:br/>
      </w:r>
      <w:r>
        <w:rPr>
          <w:rFonts w:ascii="Arial" w:hAnsi="Arial" w:cs="Arial"/>
          <w:sz w:val="20"/>
          <w:szCs w:val="20"/>
        </w:rPr>
        <w:t>Extremalpinist, Extremsportler,</w:t>
      </w:r>
      <w:r>
        <w:br/>
      </w:r>
      <w:r>
        <w:rPr>
          <w:rFonts w:ascii="Arial" w:hAnsi="Arial" w:cs="Arial"/>
          <w:sz w:val="20"/>
          <w:szCs w:val="20"/>
        </w:rPr>
        <w:t>Kletterer, Vortragsreisender</w:t>
      </w:r>
    </w:p>
    <w:p w:rsidR="00E544C3" w:rsidRDefault="00E544C3" w:rsidP="00E544C3">
      <w:pPr>
        <w:pStyle w:val="StandardWeb"/>
        <w:spacing w:line="256" w:lineRule="auto"/>
      </w:pPr>
      <w:r>
        <w:rPr>
          <w:rStyle w:val="Fett"/>
          <w:rFonts w:ascii="Arial" w:hAnsi="Arial" w:cs="Arial"/>
          <w:sz w:val="20"/>
          <w:szCs w:val="20"/>
        </w:rPr>
        <w:t>Der Kongress ist kostenfrei – jetzt noch anmelden!</w:t>
      </w:r>
    </w:p>
    <w:p w:rsidR="00E544C3" w:rsidRPr="00E544C3" w:rsidRDefault="00E544C3" w:rsidP="00E544C3">
      <w:pPr>
        <w:pStyle w:val="StandardWeb"/>
        <w:spacing w:line="256" w:lineRule="auto"/>
        <w:rPr>
          <w:rStyle w:val="Hyperlink"/>
        </w:rPr>
      </w:pP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"http://www.schmerzforum-niederbayern.de/"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Pr="00E544C3">
        <w:rPr>
          <w:rStyle w:val="Hyperlink"/>
          <w:rFonts w:ascii="Arial" w:hAnsi="Arial" w:cs="Arial"/>
          <w:sz w:val="20"/>
          <w:szCs w:val="20"/>
        </w:rPr>
        <w:t>www.schmerzforum-niederbayern.de</w:t>
      </w:r>
      <w:r w:rsidRPr="00E544C3">
        <w:rPr>
          <w:rStyle w:val="Hyperlink"/>
          <w:sz w:val="20"/>
          <w:szCs w:val="20"/>
        </w:rPr>
        <w:t> </w:t>
      </w:r>
    </w:p>
    <w:p w:rsidR="005974B1" w:rsidRPr="00E544C3" w:rsidRDefault="00E544C3" w:rsidP="00E544C3">
      <w:r>
        <w:rPr>
          <w:rFonts w:ascii="Arial" w:eastAsia="Times New Roman" w:hAnsi="Arial" w:cs="Arial"/>
          <w:sz w:val="20"/>
          <w:szCs w:val="20"/>
          <w:lang w:eastAsia="de-DE"/>
        </w:rPr>
        <w:fldChar w:fldCharType="end"/>
      </w:r>
    </w:p>
    <w:sectPr w:rsidR="005974B1" w:rsidRPr="00E544C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B3AAF"/>
    <w:multiLevelType w:val="multilevel"/>
    <w:tmpl w:val="35C63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8D203E"/>
    <w:multiLevelType w:val="multilevel"/>
    <w:tmpl w:val="3758B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4C3"/>
    <w:rsid w:val="00133BAF"/>
    <w:rsid w:val="001A0E37"/>
    <w:rsid w:val="00E54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EEB87E-A144-4300-912A-E2705F41F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E544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E544C3"/>
    <w:rPr>
      <w:b/>
      <w:bCs/>
    </w:rPr>
  </w:style>
  <w:style w:type="character" w:styleId="Hyperlink">
    <w:name w:val="Hyperlink"/>
    <w:basedOn w:val="Absatz-Standardschriftart"/>
    <w:uiPriority w:val="99"/>
    <w:unhideWhenUsed/>
    <w:rsid w:val="00E544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94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chmerzforum-niederbayern.d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Johannesbad Gruppe</Company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Simbürger Janine</dc:creator>
  <cp:keywords/>
  <dc:description/>
  <cp:lastModifiedBy>Simbürger Janine</cp:lastModifiedBy>
  <cp:revision>1</cp:revision>
  <dcterms:created xsi:type="dcterms:W3CDTF">2025-05-02T09:11:00Z</dcterms:created>
  <dcterms:modified xsi:type="dcterms:W3CDTF">2025-05-02T09:12:00Z</dcterms:modified>
</cp:coreProperties>
</file>